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15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</w:t>
      </w:r>
      <w:r>
        <w:rPr>
          <w:rFonts w:hint="default"/>
          <w:lang w:val="sr-Latn-RS"/>
        </w:rPr>
        <w:t xml:space="preserve">e: </w:t>
      </w:r>
      <w:r>
        <w:rPr>
          <w:rFonts w:hint="default"/>
          <w:lang w:val="sr-Cyrl-RS"/>
        </w:rPr>
        <w:t>превоз угља од Боговине до Ресавице 4500 т.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1</w:t>
      </w:r>
      <w:r>
        <w:rPr>
          <w:rFonts w:hint="default"/>
          <w:lang w:val="sr-Cyrl-RS"/>
        </w:rPr>
        <w:t>9</w:t>
      </w:r>
      <w:bookmarkStart w:id="2" w:name="_GoBack"/>
      <w:bookmarkEnd w:id="2"/>
      <w:r>
        <w:rPr>
          <w:rFonts w:hint="default"/>
          <w:lang w:val="sr-Latn-RS"/>
        </w:rPr>
        <w:t>.05.2023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0E515BC0"/>
    <w:rsid w:val="15B30824"/>
    <w:rsid w:val="170B2708"/>
    <w:rsid w:val="1BEC0D81"/>
    <w:rsid w:val="24A44627"/>
    <w:rsid w:val="27D91079"/>
    <w:rsid w:val="2FFE491D"/>
    <w:rsid w:val="378850FC"/>
    <w:rsid w:val="3BB5534B"/>
    <w:rsid w:val="3E6D0669"/>
    <w:rsid w:val="516338D8"/>
    <w:rsid w:val="51C610AA"/>
    <w:rsid w:val="5A201BC5"/>
    <w:rsid w:val="5DDE4959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61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2023-05-15T11:28:31Z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